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B4A" w:rsidRPr="00F27861" w:rsidRDefault="009F136A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Епидемиолошка транзиција</w:t>
      </w:r>
    </w:p>
    <w:p w:rsidR="009F136A" w:rsidRPr="00F27861" w:rsidRDefault="009F136A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Дефиниција социјалних болести</w:t>
      </w:r>
    </w:p>
    <w:p w:rsidR="009F136A" w:rsidRPr="00F27861" w:rsidRDefault="009F136A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Карактеристике социјалних болести</w:t>
      </w:r>
    </w:p>
    <w:p w:rsidR="009F136A" w:rsidRPr="00F27861" w:rsidRDefault="009F136A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Критеријуми за процену социјалних болести</w:t>
      </w:r>
    </w:p>
    <w:p w:rsidR="009F136A" w:rsidRPr="00F27861" w:rsidRDefault="009F136A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Болести од већег социјално-медицинског значаја</w:t>
      </w:r>
    </w:p>
    <w:p w:rsidR="009F136A" w:rsidRPr="00F27861" w:rsidRDefault="009F136A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Подела болести у односу на могућност превенције</w:t>
      </w:r>
    </w:p>
    <w:p w:rsidR="009F136A" w:rsidRPr="00F27861" w:rsidRDefault="009F136A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Превентабилне болести</w:t>
      </w:r>
    </w:p>
    <w:p w:rsidR="009F136A" w:rsidRPr="00F27861" w:rsidRDefault="009F136A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Фактори ризика према Макгинису</w:t>
      </w:r>
    </w:p>
    <w:p w:rsidR="009F136A" w:rsidRPr="00F27861" w:rsidRDefault="009F136A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Интервенције за решавање проблема социјалних болести</w:t>
      </w:r>
      <w:r w:rsidR="004C30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136A" w:rsidRPr="00F27861" w:rsidRDefault="009F136A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Хроничне незаразне болести</w:t>
      </w:r>
      <w:r w:rsidR="00F2786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27861">
        <w:rPr>
          <w:rFonts w:ascii="Times New Roman" w:hAnsi="Times New Roman" w:cs="Times New Roman"/>
          <w:sz w:val="24"/>
          <w:szCs w:val="24"/>
          <w:lang w:val="sr-Cyrl-RS"/>
        </w:rPr>
        <w:t>- карактеристике</w:t>
      </w:r>
    </w:p>
    <w:p w:rsidR="009F136A" w:rsidRPr="00F27861" w:rsidRDefault="009F136A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Кардиоваскуларне болести</w:t>
      </w:r>
      <w:r w:rsidR="003701DD">
        <w:rPr>
          <w:rFonts w:ascii="Times New Roman" w:hAnsi="Times New Roman" w:cs="Times New Roman"/>
          <w:sz w:val="24"/>
          <w:szCs w:val="24"/>
        </w:rPr>
        <w:t xml:space="preserve"> </w:t>
      </w:r>
      <w:r w:rsidRPr="00F27861">
        <w:rPr>
          <w:rFonts w:ascii="Times New Roman" w:hAnsi="Times New Roman" w:cs="Times New Roman"/>
          <w:sz w:val="24"/>
          <w:szCs w:val="24"/>
          <w:lang w:val="sr-Cyrl-RS"/>
        </w:rPr>
        <w:t>-значај, фактори ризика, превенција</w:t>
      </w:r>
    </w:p>
    <w:p w:rsidR="009F136A" w:rsidRPr="00F27861" w:rsidRDefault="009F136A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Малигне болести-значај, фактори ризика, превенција</w:t>
      </w:r>
    </w:p>
    <w:p w:rsidR="00571404" w:rsidRDefault="009F136A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 xml:space="preserve">Малигни тумори дебелог црева-значај, фактори ризика, </w:t>
      </w:r>
    </w:p>
    <w:p w:rsidR="009F136A" w:rsidRPr="00F27861" w:rsidRDefault="00571404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  <w:lang w:val="sr-Cyrl-RS"/>
        </w:rPr>
        <w:t>цином дебелог црева-</w:t>
      </w:r>
      <w:r w:rsidR="009F136A" w:rsidRPr="00F27861">
        <w:rPr>
          <w:rFonts w:ascii="Times New Roman" w:hAnsi="Times New Roman" w:cs="Times New Roman"/>
          <w:sz w:val="24"/>
          <w:szCs w:val="24"/>
          <w:lang w:val="sr-Cyrl-RS"/>
        </w:rPr>
        <w:t>превенција</w:t>
      </w:r>
    </w:p>
    <w:p w:rsidR="009F136A" w:rsidRPr="00F27861" w:rsidRDefault="009F136A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Карцином грлица материце</w:t>
      </w:r>
      <w:r w:rsidR="00F2786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27861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F2786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27861">
        <w:rPr>
          <w:rFonts w:ascii="Times New Roman" w:hAnsi="Times New Roman" w:cs="Times New Roman"/>
          <w:sz w:val="24"/>
          <w:szCs w:val="24"/>
          <w:lang w:val="sr-Cyrl-RS"/>
        </w:rPr>
        <w:t>значај, фактори ризика</w:t>
      </w:r>
    </w:p>
    <w:p w:rsidR="009F136A" w:rsidRPr="00F27861" w:rsidRDefault="009F136A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Карцином грлица материце</w:t>
      </w:r>
      <w:r w:rsidR="00F2786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27861">
        <w:rPr>
          <w:rFonts w:ascii="Times New Roman" w:hAnsi="Times New Roman" w:cs="Times New Roman"/>
          <w:sz w:val="24"/>
          <w:szCs w:val="24"/>
          <w:lang w:val="sr-Cyrl-RS"/>
        </w:rPr>
        <w:t>- превенција</w:t>
      </w:r>
    </w:p>
    <w:p w:rsidR="009F136A" w:rsidRPr="00F27861" w:rsidRDefault="009F136A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Карцином дојке</w:t>
      </w:r>
      <w:r w:rsidR="00F2786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27861">
        <w:rPr>
          <w:rFonts w:ascii="Times New Roman" w:hAnsi="Times New Roman" w:cs="Times New Roman"/>
          <w:sz w:val="24"/>
          <w:szCs w:val="24"/>
          <w:lang w:val="sr-Cyrl-RS"/>
        </w:rPr>
        <w:t>- заначај, фактори ризика</w:t>
      </w:r>
    </w:p>
    <w:p w:rsidR="009F136A" w:rsidRPr="00F27861" w:rsidRDefault="001511A0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Карцином дојке</w:t>
      </w:r>
      <w:r w:rsidR="00F2786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27861">
        <w:rPr>
          <w:rFonts w:ascii="Times New Roman" w:hAnsi="Times New Roman" w:cs="Times New Roman"/>
          <w:sz w:val="24"/>
          <w:szCs w:val="24"/>
          <w:lang w:val="sr-Cyrl-RS"/>
        </w:rPr>
        <w:t>- превенција</w:t>
      </w:r>
    </w:p>
    <w:p w:rsidR="001511A0" w:rsidRPr="00F27861" w:rsidRDefault="001511A0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Дијабетес-значај, фактори ризика, превенција</w:t>
      </w:r>
    </w:p>
    <w:p w:rsidR="001511A0" w:rsidRPr="00F27861" w:rsidRDefault="001511A0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Заразне болести</w:t>
      </w:r>
      <w:r w:rsidR="00AB5406">
        <w:rPr>
          <w:rFonts w:ascii="Times New Roman" w:hAnsi="Times New Roman" w:cs="Times New Roman"/>
          <w:sz w:val="24"/>
          <w:szCs w:val="24"/>
          <w:lang w:val="sr-Cyrl-RS"/>
        </w:rPr>
        <w:t xml:space="preserve"> - ХИВ</w:t>
      </w:r>
    </w:p>
    <w:p w:rsidR="001511A0" w:rsidRPr="00F27861" w:rsidRDefault="001511A0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Учесталост и распрострањеност болести као критеријум за процену социјалних болести</w:t>
      </w:r>
    </w:p>
    <w:p w:rsidR="001511A0" w:rsidRPr="00F27861" w:rsidRDefault="001511A0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 xml:space="preserve">Смртност болести </w:t>
      </w:r>
      <w:r w:rsidR="00650BF2">
        <w:rPr>
          <w:rFonts w:ascii="Times New Roman" w:hAnsi="Times New Roman" w:cs="Times New Roman"/>
          <w:sz w:val="24"/>
          <w:szCs w:val="24"/>
          <w:lang w:val="sr-Cyrl-RS"/>
        </w:rPr>
        <w:t xml:space="preserve">као </w:t>
      </w:r>
      <w:r w:rsidRPr="00F27861">
        <w:rPr>
          <w:rFonts w:ascii="Times New Roman" w:hAnsi="Times New Roman" w:cs="Times New Roman"/>
          <w:sz w:val="24"/>
          <w:szCs w:val="24"/>
          <w:lang w:val="sr-Cyrl-RS"/>
        </w:rPr>
        <w:t>критеријум за процену социјалних болести</w:t>
      </w:r>
    </w:p>
    <w:p w:rsidR="001511A0" w:rsidRPr="00F27861" w:rsidRDefault="001511A0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27861">
        <w:rPr>
          <w:rFonts w:ascii="Times New Roman" w:hAnsi="Times New Roman" w:cs="Times New Roman"/>
          <w:sz w:val="24"/>
          <w:szCs w:val="24"/>
          <w:lang w:val="sr-Cyrl-RS"/>
        </w:rPr>
        <w:t>Последице по поједнинца, породицу и друштвену заједницу</w:t>
      </w:r>
    </w:p>
    <w:bookmarkEnd w:id="0"/>
    <w:p w:rsidR="001511A0" w:rsidRPr="00F27861" w:rsidRDefault="001511A0" w:rsidP="009F13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861">
        <w:rPr>
          <w:rFonts w:ascii="Times New Roman" w:hAnsi="Times New Roman" w:cs="Times New Roman"/>
          <w:sz w:val="24"/>
          <w:szCs w:val="24"/>
          <w:lang w:val="sr-Cyrl-RS"/>
        </w:rPr>
        <w:t>Утицај фактора спољње средине на настанак социјалних болести</w:t>
      </w:r>
    </w:p>
    <w:sectPr w:rsidR="001511A0" w:rsidRPr="00F278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30564"/>
    <w:multiLevelType w:val="hybridMultilevel"/>
    <w:tmpl w:val="A212F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36A"/>
    <w:rsid w:val="001511A0"/>
    <w:rsid w:val="0033233D"/>
    <w:rsid w:val="003701DD"/>
    <w:rsid w:val="004C3040"/>
    <w:rsid w:val="00571404"/>
    <w:rsid w:val="00650BF2"/>
    <w:rsid w:val="008C0330"/>
    <w:rsid w:val="009F136A"/>
    <w:rsid w:val="00A73AF1"/>
    <w:rsid w:val="00AB5406"/>
    <w:rsid w:val="00D43B4A"/>
    <w:rsid w:val="00F27861"/>
    <w:rsid w:val="00FE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3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3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Ceca</cp:lastModifiedBy>
  <cp:revision>9</cp:revision>
  <dcterms:created xsi:type="dcterms:W3CDTF">2015-08-22T11:35:00Z</dcterms:created>
  <dcterms:modified xsi:type="dcterms:W3CDTF">2015-09-29T15:10:00Z</dcterms:modified>
</cp:coreProperties>
</file>